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FF" w:rsidRPr="00EE41F0" w:rsidRDefault="00FA76FF" w:rsidP="00EE41F0">
      <w:pPr>
        <w:pStyle w:val="Bezmezer"/>
        <w:jc w:val="center"/>
        <w:rPr>
          <w:b/>
          <w:color w:val="000000" w:themeColor="text1"/>
          <w:lang w:eastAsia="cs-CZ"/>
        </w:rPr>
      </w:pPr>
      <w:r w:rsidRPr="00EE41F0">
        <w:rPr>
          <w:b/>
          <w:color w:val="000000" w:themeColor="text1"/>
          <w:lang w:eastAsia="cs-CZ"/>
        </w:rPr>
        <w:t>O mikrojesle je v kraji mimořádný zájem</w:t>
      </w:r>
    </w:p>
    <w:p w:rsidR="00EE41F0" w:rsidRPr="00EE41F0" w:rsidRDefault="00EE41F0" w:rsidP="00EE41F0">
      <w:pPr>
        <w:pStyle w:val="Bezmezer"/>
        <w:rPr>
          <w:lang w:eastAsia="cs-CZ"/>
        </w:rPr>
      </w:pPr>
    </w:p>
    <w:tbl>
      <w:tblPr>
        <w:tblW w:w="4500" w:type="pct"/>
        <w:tblBorders>
          <w:top w:val="single" w:sz="2" w:space="0" w:color="CCCCCC"/>
          <w:left w:val="single" w:sz="2" w:space="0" w:color="CCCCCC"/>
          <w:bottom w:val="single" w:sz="2" w:space="0" w:color="CCCCCC"/>
          <w:right w:val="single" w:sz="2" w:space="0" w:color="CCCCCC"/>
        </w:tblBorders>
        <w:tblCellMar>
          <w:top w:w="15" w:type="dxa"/>
          <w:left w:w="15" w:type="dxa"/>
          <w:bottom w:w="15" w:type="dxa"/>
          <w:right w:w="15" w:type="dxa"/>
        </w:tblCellMar>
        <w:tblLook w:val="04A0" w:firstRow="1" w:lastRow="0" w:firstColumn="1" w:lastColumn="0" w:noHBand="0" w:noVBand="1"/>
      </w:tblPr>
      <w:tblGrid>
        <w:gridCol w:w="1950"/>
        <w:gridCol w:w="6242"/>
      </w:tblGrid>
      <w:tr w:rsidR="00FA76FF" w:rsidRPr="00EE41F0">
        <w:tc>
          <w:tcPr>
            <w:tcW w:w="1950" w:type="dxa"/>
            <w:tcBorders>
              <w:bottom w:val="dotted" w:sz="2" w:space="0" w:color="DDDDDD"/>
            </w:tcBorders>
            <w:vAlign w:val="center"/>
            <w:hideMark/>
          </w:tcPr>
          <w:p w:rsidR="00FA76FF" w:rsidRPr="004F3275" w:rsidRDefault="00FA76FF" w:rsidP="00EE41F0">
            <w:pPr>
              <w:pStyle w:val="Bezmezer"/>
              <w:rPr>
                <w:color w:val="0070C0"/>
                <w:lang w:eastAsia="cs-CZ"/>
              </w:rPr>
            </w:pPr>
            <w:r w:rsidRPr="004F3275">
              <w:rPr>
                <w:color w:val="0070C0"/>
                <w:lang w:eastAsia="cs-CZ"/>
              </w:rPr>
              <w:t>Zdroj:</w:t>
            </w:r>
          </w:p>
        </w:tc>
        <w:tc>
          <w:tcPr>
            <w:tcW w:w="0" w:type="auto"/>
            <w:tcBorders>
              <w:bottom w:val="dotted" w:sz="2" w:space="0" w:color="DDDDDD"/>
            </w:tcBorders>
            <w:vAlign w:val="center"/>
            <w:hideMark/>
          </w:tcPr>
          <w:p w:rsidR="00FA76FF" w:rsidRPr="00EE41F0" w:rsidRDefault="00FA76FF" w:rsidP="00EE41F0">
            <w:pPr>
              <w:pStyle w:val="Bezmezer"/>
              <w:rPr>
                <w:color w:val="000000" w:themeColor="text1"/>
                <w:lang w:eastAsia="cs-CZ"/>
              </w:rPr>
            </w:pPr>
            <w:r w:rsidRPr="00EE41F0">
              <w:rPr>
                <w:color w:val="000000" w:themeColor="text1"/>
                <w:lang w:eastAsia="cs-CZ"/>
              </w:rPr>
              <w:t>Mladá fronta Dnes</w:t>
            </w:r>
          </w:p>
        </w:tc>
      </w:tr>
      <w:tr w:rsidR="00FA76FF" w:rsidRPr="00EE41F0">
        <w:tc>
          <w:tcPr>
            <w:tcW w:w="1950" w:type="dxa"/>
            <w:tcBorders>
              <w:bottom w:val="dotted" w:sz="2" w:space="0" w:color="DDDDDD"/>
            </w:tcBorders>
            <w:vAlign w:val="center"/>
            <w:hideMark/>
          </w:tcPr>
          <w:p w:rsidR="00FA76FF" w:rsidRPr="004F3275" w:rsidRDefault="00FA76FF" w:rsidP="00EE41F0">
            <w:pPr>
              <w:pStyle w:val="Bezmezer"/>
              <w:rPr>
                <w:color w:val="0070C0"/>
                <w:lang w:eastAsia="cs-CZ"/>
              </w:rPr>
            </w:pPr>
            <w:r w:rsidRPr="004F3275">
              <w:rPr>
                <w:color w:val="0070C0"/>
                <w:lang w:eastAsia="cs-CZ"/>
              </w:rPr>
              <w:t>Datum vydání:</w:t>
            </w:r>
          </w:p>
        </w:tc>
        <w:tc>
          <w:tcPr>
            <w:tcW w:w="0" w:type="auto"/>
            <w:tcBorders>
              <w:bottom w:val="dotted" w:sz="2" w:space="0" w:color="DDDDDD"/>
            </w:tcBorders>
            <w:vAlign w:val="center"/>
            <w:hideMark/>
          </w:tcPr>
          <w:p w:rsidR="00FA76FF" w:rsidRPr="00EE41F0" w:rsidRDefault="00FA76FF" w:rsidP="00EE41F0">
            <w:pPr>
              <w:pStyle w:val="Bezmezer"/>
              <w:rPr>
                <w:color w:val="000000" w:themeColor="text1"/>
                <w:lang w:eastAsia="cs-CZ"/>
              </w:rPr>
            </w:pPr>
            <w:proofErr w:type="gramStart"/>
            <w:r w:rsidRPr="00EE41F0">
              <w:rPr>
                <w:color w:val="000000" w:themeColor="text1"/>
                <w:lang w:eastAsia="cs-CZ"/>
              </w:rPr>
              <w:t>22.3.2017</w:t>
            </w:r>
            <w:proofErr w:type="gramEnd"/>
          </w:p>
        </w:tc>
      </w:tr>
      <w:tr w:rsidR="00FA76FF" w:rsidRPr="00EE41F0">
        <w:tc>
          <w:tcPr>
            <w:tcW w:w="1950" w:type="dxa"/>
            <w:tcBorders>
              <w:bottom w:val="dotted" w:sz="2" w:space="0" w:color="DDDDDD"/>
            </w:tcBorders>
            <w:vAlign w:val="center"/>
            <w:hideMark/>
          </w:tcPr>
          <w:p w:rsidR="00FA76FF" w:rsidRPr="004F3275" w:rsidRDefault="00FA76FF" w:rsidP="00EE41F0">
            <w:pPr>
              <w:pStyle w:val="Bezmezer"/>
              <w:rPr>
                <w:color w:val="0070C0"/>
                <w:lang w:eastAsia="cs-CZ"/>
              </w:rPr>
            </w:pPr>
            <w:r w:rsidRPr="004F3275">
              <w:rPr>
                <w:color w:val="0070C0"/>
                <w:lang w:eastAsia="cs-CZ"/>
              </w:rPr>
              <w:t>Odkaz:</w:t>
            </w:r>
          </w:p>
        </w:tc>
        <w:tc>
          <w:tcPr>
            <w:tcW w:w="0" w:type="auto"/>
            <w:tcBorders>
              <w:bottom w:val="dotted" w:sz="2" w:space="0" w:color="DDDDDD"/>
            </w:tcBorders>
            <w:vAlign w:val="center"/>
            <w:hideMark/>
          </w:tcPr>
          <w:p w:rsidR="00FA76FF" w:rsidRPr="00EE41F0" w:rsidRDefault="00E164FA" w:rsidP="00EE41F0">
            <w:pPr>
              <w:pStyle w:val="Bezmezer"/>
              <w:rPr>
                <w:color w:val="000000" w:themeColor="text1"/>
                <w:lang w:eastAsia="cs-CZ"/>
              </w:rPr>
            </w:pPr>
            <w:hyperlink r:id="rId5" w:tgtFrame="_blank" w:history="1">
              <w:r w:rsidR="00FA76FF" w:rsidRPr="00EE41F0">
                <w:rPr>
                  <w:color w:val="000000" w:themeColor="text1"/>
                  <w:lang w:eastAsia="cs-CZ"/>
                </w:rPr>
                <w:t>http://zpravy.idnes.cz/mfdnes.asp</w:t>
              </w:r>
            </w:hyperlink>
          </w:p>
        </w:tc>
      </w:tr>
      <w:tr w:rsidR="00FA76FF" w:rsidRPr="00EE41F0">
        <w:tc>
          <w:tcPr>
            <w:tcW w:w="1950" w:type="dxa"/>
            <w:tcBorders>
              <w:bottom w:val="dotted" w:sz="2" w:space="0" w:color="DDDDDD"/>
            </w:tcBorders>
            <w:vAlign w:val="center"/>
            <w:hideMark/>
          </w:tcPr>
          <w:p w:rsidR="00FA76FF" w:rsidRPr="004F3275" w:rsidRDefault="00FA76FF" w:rsidP="00EE41F0">
            <w:pPr>
              <w:pStyle w:val="Bezmezer"/>
              <w:rPr>
                <w:color w:val="0070C0"/>
                <w:lang w:eastAsia="cs-CZ"/>
              </w:rPr>
            </w:pPr>
            <w:r w:rsidRPr="004F3275">
              <w:rPr>
                <w:color w:val="0070C0"/>
                <w:lang w:eastAsia="cs-CZ"/>
              </w:rPr>
              <w:t>Číslo:</w:t>
            </w:r>
          </w:p>
        </w:tc>
        <w:tc>
          <w:tcPr>
            <w:tcW w:w="0" w:type="auto"/>
            <w:tcBorders>
              <w:bottom w:val="dotted" w:sz="2" w:space="0" w:color="DDDDDD"/>
            </w:tcBorders>
            <w:vAlign w:val="center"/>
            <w:hideMark/>
          </w:tcPr>
          <w:p w:rsidR="00FA76FF" w:rsidRPr="00EE41F0" w:rsidRDefault="00FA76FF" w:rsidP="00EE41F0">
            <w:pPr>
              <w:pStyle w:val="Bezmezer"/>
              <w:rPr>
                <w:color w:val="000000" w:themeColor="text1"/>
                <w:lang w:eastAsia="cs-CZ"/>
              </w:rPr>
            </w:pPr>
            <w:r w:rsidRPr="00EE41F0">
              <w:rPr>
                <w:color w:val="000000" w:themeColor="text1"/>
                <w:lang w:eastAsia="cs-CZ"/>
              </w:rPr>
              <w:t>69</w:t>
            </w:r>
          </w:p>
        </w:tc>
      </w:tr>
      <w:tr w:rsidR="00FA76FF" w:rsidRPr="00EE41F0">
        <w:tc>
          <w:tcPr>
            <w:tcW w:w="1950" w:type="dxa"/>
            <w:tcBorders>
              <w:bottom w:val="dotted" w:sz="2" w:space="0" w:color="DDDDDD"/>
            </w:tcBorders>
            <w:vAlign w:val="center"/>
            <w:hideMark/>
          </w:tcPr>
          <w:p w:rsidR="00FA76FF" w:rsidRPr="004F3275" w:rsidRDefault="00FA76FF" w:rsidP="00EE41F0">
            <w:pPr>
              <w:pStyle w:val="Bezmezer"/>
              <w:rPr>
                <w:color w:val="0070C0"/>
                <w:lang w:eastAsia="cs-CZ"/>
              </w:rPr>
            </w:pPr>
            <w:r w:rsidRPr="004F3275">
              <w:rPr>
                <w:color w:val="0070C0"/>
                <w:lang w:eastAsia="cs-CZ"/>
              </w:rPr>
              <w:t>Strana:</w:t>
            </w:r>
          </w:p>
        </w:tc>
        <w:tc>
          <w:tcPr>
            <w:tcW w:w="0" w:type="auto"/>
            <w:tcBorders>
              <w:bottom w:val="dotted" w:sz="2" w:space="0" w:color="DDDDDD"/>
            </w:tcBorders>
            <w:vAlign w:val="center"/>
            <w:hideMark/>
          </w:tcPr>
          <w:p w:rsidR="00FA76FF" w:rsidRPr="00EE41F0" w:rsidRDefault="00FA76FF" w:rsidP="00EE41F0">
            <w:pPr>
              <w:pStyle w:val="Bezmezer"/>
              <w:rPr>
                <w:color w:val="000000" w:themeColor="text1"/>
                <w:lang w:eastAsia="cs-CZ"/>
              </w:rPr>
            </w:pPr>
            <w:r w:rsidRPr="00EE41F0">
              <w:rPr>
                <w:color w:val="000000" w:themeColor="text1"/>
                <w:lang w:eastAsia="cs-CZ"/>
              </w:rPr>
              <w:t>13</w:t>
            </w:r>
          </w:p>
        </w:tc>
      </w:tr>
      <w:tr w:rsidR="00FA76FF" w:rsidRPr="00EE41F0">
        <w:tc>
          <w:tcPr>
            <w:tcW w:w="1950" w:type="dxa"/>
            <w:tcBorders>
              <w:bottom w:val="dotted" w:sz="2" w:space="0" w:color="DDDDDD"/>
            </w:tcBorders>
            <w:vAlign w:val="center"/>
            <w:hideMark/>
          </w:tcPr>
          <w:p w:rsidR="00FA76FF" w:rsidRPr="004F3275" w:rsidRDefault="00FA76FF" w:rsidP="00EE41F0">
            <w:pPr>
              <w:pStyle w:val="Bezmezer"/>
              <w:rPr>
                <w:color w:val="0070C0"/>
                <w:lang w:eastAsia="cs-CZ"/>
              </w:rPr>
            </w:pPr>
            <w:r w:rsidRPr="004F3275">
              <w:rPr>
                <w:color w:val="0070C0"/>
                <w:lang w:eastAsia="cs-CZ"/>
              </w:rPr>
              <w:t>Autor:</w:t>
            </w:r>
          </w:p>
        </w:tc>
        <w:tc>
          <w:tcPr>
            <w:tcW w:w="0" w:type="auto"/>
            <w:tcBorders>
              <w:bottom w:val="dotted" w:sz="2" w:space="0" w:color="DDDDDD"/>
            </w:tcBorders>
            <w:vAlign w:val="center"/>
            <w:hideMark/>
          </w:tcPr>
          <w:p w:rsidR="00FA76FF" w:rsidRPr="00EE41F0" w:rsidRDefault="00FA76FF" w:rsidP="00EE41F0">
            <w:pPr>
              <w:pStyle w:val="Bezmezer"/>
              <w:rPr>
                <w:color w:val="000000" w:themeColor="text1"/>
                <w:lang w:eastAsia="cs-CZ"/>
              </w:rPr>
            </w:pPr>
            <w:r w:rsidRPr="00EE41F0">
              <w:rPr>
                <w:color w:val="000000" w:themeColor="text1"/>
                <w:lang w:eastAsia="cs-CZ"/>
              </w:rPr>
              <w:t>Miroslava Strnadová</w:t>
            </w:r>
          </w:p>
        </w:tc>
      </w:tr>
      <w:tr w:rsidR="00FA76FF" w:rsidRPr="00EE41F0">
        <w:tc>
          <w:tcPr>
            <w:tcW w:w="1950" w:type="dxa"/>
            <w:tcBorders>
              <w:bottom w:val="dotted" w:sz="2" w:space="0" w:color="DDDDDD"/>
            </w:tcBorders>
            <w:vAlign w:val="center"/>
            <w:hideMark/>
          </w:tcPr>
          <w:p w:rsidR="00FA76FF" w:rsidRPr="004F3275" w:rsidRDefault="00FA76FF" w:rsidP="00EE41F0">
            <w:pPr>
              <w:pStyle w:val="Bezmezer"/>
              <w:rPr>
                <w:color w:val="0070C0"/>
                <w:lang w:eastAsia="cs-CZ"/>
              </w:rPr>
            </w:pPr>
            <w:r w:rsidRPr="004F3275">
              <w:rPr>
                <w:color w:val="0070C0"/>
                <w:lang w:eastAsia="cs-CZ"/>
              </w:rPr>
              <w:t>Rubrika:</w:t>
            </w:r>
          </w:p>
        </w:tc>
        <w:tc>
          <w:tcPr>
            <w:tcW w:w="0" w:type="auto"/>
            <w:tcBorders>
              <w:bottom w:val="dotted" w:sz="2" w:space="0" w:color="DDDDDD"/>
            </w:tcBorders>
            <w:vAlign w:val="center"/>
            <w:hideMark/>
          </w:tcPr>
          <w:p w:rsidR="00FA76FF" w:rsidRPr="00EE41F0" w:rsidRDefault="00FA76FF" w:rsidP="00EE41F0">
            <w:pPr>
              <w:pStyle w:val="Bezmezer"/>
              <w:rPr>
                <w:color w:val="000000" w:themeColor="text1"/>
                <w:lang w:eastAsia="cs-CZ"/>
              </w:rPr>
            </w:pPr>
            <w:r w:rsidRPr="00EE41F0">
              <w:rPr>
                <w:color w:val="000000" w:themeColor="text1"/>
                <w:lang w:eastAsia="cs-CZ"/>
              </w:rPr>
              <w:t>Severní Čechy</w:t>
            </w:r>
          </w:p>
        </w:tc>
      </w:tr>
      <w:tr w:rsidR="00FA76FF" w:rsidRPr="00EE41F0">
        <w:tc>
          <w:tcPr>
            <w:tcW w:w="1950" w:type="dxa"/>
            <w:tcBorders>
              <w:bottom w:val="dotted" w:sz="2" w:space="0" w:color="DDDDDD"/>
            </w:tcBorders>
            <w:vAlign w:val="center"/>
            <w:hideMark/>
          </w:tcPr>
          <w:p w:rsidR="00FA76FF" w:rsidRPr="004F3275" w:rsidRDefault="00FA76FF" w:rsidP="00EE41F0">
            <w:pPr>
              <w:pStyle w:val="Bezmezer"/>
              <w:rPr>
                <w:color w:val="0070C0"/>
                <w:lang w:eastAsia="cs-CZ"/>
              </w:rPr>
            </w:pPr>
            <w:r w:rsidRPr="004F3275">
              <w:rPr>
                <w:color w:val="0070C0"/>
                <w:lang w:eastAsia="cs-CZ"/>
              </w:rPr>
              <w:t>Mutace:</w:t>
            </w:r>
          </w:p>
        </w:tc>
        <w:tc>
          <w:tcPr>
            <w:tcW w:w="0" w:type="auto"/>
            <w:tcBorders>
              <w:bottom w:val="dotted" w:sz="2" w:space="0" w:color="DDDDDD"/>
            </w:tcBorders>
            <w:vAlign w:val="center"/>
            <w:hideMark/>
          </w:tcPr>
          <w:p w:rsidR="00FA76FF" w:rsidRPr="00EE41F0" w:rsidRDefault="00FA76FF" w:rsidP="00EE41F0">
            <w:pPr>
              <w:pStyle w:val="Bezmezer"/>
              <w:rPr>
                <w:color w:val="000000" w:themeColor="text1"/>
                <w:lang w:eastAsia="cs-CZ"/>
              </w:rPr>
            </w:pPr>
            <w:r w:rsidRPr="00EE41F0">
              <w:rPr>
                <w:color w:val="000000" w:themeColor="text1"/>
                <w:lang w:eastAsia="cs-CZ"/>
              </w:rPr>
              <w:t>Mladá fronta DNES - severní Čechy</w:t>
            </w:r>
          </w:p>
        </w:tc>
      </w:tr>
      <w:tr w:rsidR="00FA76FF" w:rsidRPr="00EE41F0">
        <w:tc>
          <w:tcPr>
            <w:tcW w:w="1950" w:type="dxa"/>
            <w:tcBorders>
              <w:bottom w:val="dotted" w:sz="2" w:space="0" w:color="DDDDDD"/>
            </w:tcBorders>
            <w:vAlign w:val="center"/>
            <w:hideMark/>
          </w:tcPr>
          <w:p w:rsidR="00FA76FF" w:rsidRPr="004F3275" w:rsidRDefault="00FA76FF" w:rsidP="00EE41F0">
            <w:pPr>
              <w:pStyle w:val="Bezmezer"/>
              <w:rPr>
                <w:color w:val="0070C0"/>
                <w:lang w:eastAsia="cs-CZ"/>
              </w:rPr>
            </w:pPr>
            <w:r w:rsidRPr="004F3275">
              <w:rPr>
                <w:color w:val="0070C0"/>
                <w:lang w:eastAsia="cs-CZ"/>
              </w:rPr>
              <w:t>Oblast:</w:t>
            </w:r>
          </w:p>
        </w:tc>
        <w:tc>
          <w:tcPr>
            <w:tcW w:w="0" w:type="auto"/>
            <w:tcBorders>
              <w:bottom w:val="dotted" w:sz="2" w:space="0" w:color="DDDDDD"/>
            </w:tcBorders>
            <w:vAlign w:val="center"/>
            <w:hideMark/>
          </w:tcPr>
          <w:p w:rsidR="00FA76FF" w:rsidRPr="00EE41F0" w:rsidRDefault="00FA76FF" w:rsidP="00EE41F0">
            <w:pPr>
              <w:pStyle w:val="Bezmezer"/>
              <w:rPr>
                <w:color w:val="000000" w:themeColor="text1"/>
                <w:lang w:eastAsia="cs-CZ"/>
              </w:rPr>
            </w:pPr>
            <w:r w:rsidRPr="00EE41F0">
              <w:rPr>
                <w:color w:val="000000" w:themeColor="text1"/>
                <w:lang w:eastAsia="cs-CZ"/>
              </w:rPr>
              <w:t>Celostátní deníky</w:t>
            </w:r>
          </w:p>
        </w:tc>
      </w:tr>
    </w:tbl>
    <w:p w:rsidR="00FA76FF" w:rsidRPr="00EE41F0" w:rsidRDefault="00FA76FF" w:rsidP="00EE41F0">
      <w:pPr>
        <w:pStyle w:val="Bezmezer"/>
        <w:rPr>
          <w:color w:val="000000"/>
          <w:lang w:eastAsia="cs-CZ"/>
        </w:rPr>
      </w:pPr>
      <w:r w:rsidRPr="00EE41F0">
        <w:rPr>
          <w:color w:val="000000"/>
          <w:lang w:eastAsia="cs-CZ"/>
        </w:rPr>
        <w:t> </w:t>
      </w:r>
    </w:p>
    <w:p w:rsidR="00FA76FF" w:rsidRPr="00EE41F0" w:rsidRDefault="00FA76FF" w:rsidP="00EE41F0">
      <w:pPr>
        <w:pStyle w:val="Bezmezer"/>
        <w:jc w:val="both"/>
        <w:rPr>
          <w:color w:val="000000" w:themeColor="text1"/>
          <w:lang w:eastAsia="cs-CZ"/>
        </w:rPr>
      </w:pPr>
      <w:r w:rsidRPr="00EE41F0">
        <w:rPr>
          <w:color w:val="000000" w:themeColor="text1"/>
          <w:lang w:eastAsia="cs-CZ"/>
        </w:rPr>
        <w:t>Díky podpoře ministerstva práce v regionu fungují či brzy začnou zařízení, jež se starají o malý počet dětí ve věku od půl roku do dvou let. Zájem je velký. Třeba v Žatci ještě není otevřeno a rodiče už si zamlouvají termíny na příští rok.</w:t>
      </w:r>
    </w:p>
    <w:p w:rsidR="00FA76FF" w:rsidRPr="00EE41F0" w:rsidRDefault="00FA76FF" w:rsidP="00EE41F0">
      <w:pPr>
        <w:pStyle w:val="Bezmezer"/>
        <w:jc w:val="both"/>
        <w:rPr>
          <w:color w:val="000000" w:themeColor="text1"/>
          <w:lang w:eastAsia="cs-CZ"/>
        </w:rPr>
      </w:pPr>
      <w:r w:rsidRPr="00EE41F0">
        <w:rPr>
          <w:color w:val="000000" w:themeColor="text1"/>
          <w:lang w:eastAsia="cs-CZ"/>
        </w:rPr>
        <w:t> </w:t>
      </w:r>
    </w:p>
    <w:p w:rsidR="00EE41F0" w:rsidRDefault="00FA76FF" w:rsidP="00EE41F0">
      <w:pPr>
        <w:pStyle w:val="Bezmezer"/>
        <w:jc w:val="both"/>
        <w:rPr>
          <w:color w:val="000000" w:themeColor="text1"/>
          <w:lang w:eastAsia="cs-CZ"/>
        </w:rPr>
      </w:pPr>
      <w:r w:rsidRPr="00EE41F0">
        <w:rPr>
          <w:color w:val="000000" w:themeColor="text1"/>
          <w:lang w:eastAsia="cs-CZ"/>
        </w:rPr>
        <w:t xml:space="preserve">SEVERNÍ ČECHY </w:t>
      </w:r>
    </w:p>
    <w:p w:rsidR="00EE41F0" w:rsidRDefault="00EE41F0" w:rsidP="00EE41F0">
      <w:pPr>
        <w:pStyle w:val="Bezmezer"/>
        <w:jc w:val="both"/>
        <w:rPr>
          <w:color w:val="000000" w:themeColor="text1"/>
          <w:lang w:eastAsia="cs-CZ"/>
        </w:rPr>
      </w:pPr>
    </w:p>
    <w:p w:rsidR="00FA76FF" w:rsidRPr="00EE41F0" w:rsidRDefault="00FA76FF" w:rsidP="00EE41F0">
      <w:pPr>
        <w:pStyle w:val="Bezmezer"/>
        <w:jc w:val="both"/>
        <w:rPr>
          <w:color w:val="000000" w:themeColor="text1"/>
          <w:lang w:eastAsia="cs-CZ"/>
        </w:rPr>
      </w:pPr>
      <w:r w:rsidRPr="00EE41F0">
        <w:rPr>
          <w:color w:val="000000" w:themeColor="text1"/>
          <w:lang w:eastAsia="cs-CZ"/>
        </w:rPr>
        <w:t>Kateřina Zapletalová z Jirkova se chtěla po dovršení dvou let dcery Amálky vrátit do zaměstnání. Stála ale před problémem, kdo se o dcerku během pracovní doby postará. Do školky by ji pro nízký věk nepřijali, oba rodiče mladé maminky jsou zaměstnaní a manžel pracuje v několikadenních turnusech mimo bydliště. Rozhodla se proto pro mikrojesle.</w:t>
      </w:r>
    </w:p>
    <w:p w:rsidR="00FA76FF" w:rsidRPr="00EE41F0" w:rsidRDefault="00FA76FF" w:rsidP="00EE41F0">
      <w:pPr>
        <w:pStyle w:val="Bezmezer"/>
        <w:jc w:val="both"/>
        <w:rPr>
          <w:color w:val="000000" w:themeColor="text1"/>
          <w:lang w:eastAsia="cs-CZ"/>
        </w:rPr>
      </w:pPr>
      <w:r w:rsidRPr="00EE41F0">
        <w:rPr>
          <w:color w:val="000000" w:themeColor="text1"/>
          <w:lang w:eastAsia="cs-CZ"/>
        </w:rPr>
        <w:t>"Byla to nejlepší varianta. Pracuji na částečný úvazek na ranní směny, ráno sem Amálku přivedu a po poledni ji vyzvednu. Je tu malý kolektiv dětí, vychovatelky tak mají prostor se každému dítěti věnovat individuálně. Dcera si tu rychle zvykla," prozradila maminka.</w:t>
      </w:r>
    </w:p>
    <w:p w:rsidR="00FA76FF" w:rsidRPr="00EE41F0" w:rsidRDefault="00FA76FF" w:rsidP="00EE41F0">
      <w:pPr>
        <w:pStyle w:val="Bezmezer"/>
        <w:jc w:val="both"/>
        <w:rPr>
          <w:color w:val="000000" w:themeColor="text1"/>
          <w:lang w:eastAsia="cs-CZ"/>
        </w:rPr>
      </w:pPr>
      <w:r w:rsidRPr="00EE41F0">
        <w:rPr>
          <w:color w:val="000000" w:themeColor="text1"/>
          <w:lang w:eastAsia="cs-CZ"/>
        </w:rPr>
        <w:t xml:space="preserve">Podobných zařízení, jež se mohou starat maximálně o čtyři děti ve věku od půl roku do dvou let, vzniklo na severu Čech v poslední době několik – vedle Jirkova i v Proboštově a Krupce na </w:t>
      </w:r>
      <w:proofErr w:type="spellStart"/>
      <w:r w:rsidRPr="00EE41F0">
        <w:rPr>
          <w:color w:val="000000" w:themeColor="text1"/>
          <w:lang w:eastAsia="cs-CZ"/>
        </w:rPr>
        <w:t>Teplicku</w:t>
      </w:r>
      <w:proofErr w:type="spellEnd"/>
      <w:r w:rsidRPr="00EE41F0">
        <w:rPr>
          <w:color w:val="000000" w:themeColor="text1"/>
          <w:lang w:eastAsia="cs-CZ"/>
        </w:rPr>
        <w:t xml:space="preserve"> – a chystají se otevřít další, a to v Žatci, Chomutově a Lomu u Mostu.</w:t>
      </w:r>
    </w:p>
    <w:p w:rsidR="00FA76FF" w:rsidRDefault="00FA76FF" w:rsidP="00EE41F0">
      <w:pPr>
        <w:pStyle w:val="Bezmezer"/>
        <w:jc w:val="both"/>
        <w:rPr>
          <w:color w:val="000000" w:themeColor="text1"/>
          <w:lang w:eastAsia="cs-CZ"/>
        </w:rPr>
      </w:pPr>
      <w:r w:rsidRPr="00EE41F0">
        <w:rPr>
          <w:color w:val="000000" w:themeColor="text1"/>
          <w:lang w:eastAsia="cs-CZ"/>
        </w:rPr>
        <w:t>Mikrojesle mohou existovat díky finanční podpoře pilotního projektu ministerstva práce a sociálních věcí, který potrvá do konce příštího roku a cílí na rodiče, již chtějí při rodičovské pracovat například na částečný úvazek, ale nemohou ve svém okolí sehnat náhradní péči o děti. Využít je mohou i rodiče, kteří podnikají, vzdělávají se nebo aktivně hledají zaměstnání. Resort získal peníze z Evropského sociálního fondu.</w:t>
      </w:r>
    </w:p>
    <w:p w:rsidR="00E164FA" w:rsidRPr="00EE41F0" w:rsidRDefault="00E164FA" w:rsidP="00EE41F0">
      <w:pPr>
        <w:pStyle w:val="Bezmezer"/>
        <w:jc w:val="both"/>
        <w:rPr>
          <w:color w:val="000000" w:themeColor="text1"/>
          <w:lang w:eastAsia="cs-CZ"/>
        </w:rPr>
      </w:pPr>
      <w:bookmarkStart w:id="0" w:name="_GoBack"/>
      <w:bookmarkEnd w:id="0"/>
    </w:p>
    <w:p w:rsidR="00FA76FF" w:rsidRPr="00EE41F0" w:rsidRDefault="00FA76FF" w:rsidP="00EE41F0">
      <w:pPr>
        <w:pStyle w:val="Bezmezer"/>
        <w:jc w:val="both"/>
        <w:rPr>
          <w:color w:val="000000" w:themeColor="text1"/>
          <w:lang w:eastAsia="cs-CZ"/>
        </w:rPr>
      </w:pPr>
      <w:r w:rsidRPr="00EE41F0">
        <w:rPr>
          <w:color w:val="000000" w:themeColor="text1"/>
          <w:lang w:eastAsia="cs-CZ"/>
        </w:rPr>
        <w:t xml:space="preserve">Díky dotacím mají rodiče s umístěním dětí do </w:t>
      </w:r>
      <w:proofErr w:type="spellStart"/>
      <w:r w:rsidRPr="00EE41F0">
        <w:rPr>
          <w:color w:val="000000" w:themeColor="text1"/>
          <w:lang w:eastAsia="cs-CZ"/>
        </w:rPr>
        <w:t>mikrojeslí</w:t>
      </w:r>
      <w:proofErr w:type="spellEnd"/>
      <w:r w:rsidRPr="00EE41F0">
        <w:rPr>
          <w:color w:val="000000" w:themeColor="text1"/>
          <w:lang w:eastAsia="cs-CZ"/>
        </w:rPr>
        <w:t xml:space="preserve"> jen minimální náklady. Školné se totiž neplatí, rodiče musí zajistit pouze stravu a přispět na hygienické potřeby.</w:t>
      </w:r>
    </w:p>
    <w:p w:rsidR="00FA76FF" w:rsidRPr="00EE41F0" w:rsidRDefault="00FA76FF" w:rsidP="00EE41F0">
      <w:pPr>
        <w:pStyle w:val="Bezmezer"/>
        <w:jc w:val="both"/>
        <w:rPr>
          <w:color w:val="000000" w:themeColor="text1"/>
          <w:lang w:eastAsia="cs-CZ"/>
        </w:rPr>
      </w:pPr>
      <w:r w:rsidRPr="00EE41F0">
        <w:rPr>
          <w:color w:val="000000" w:themeColor="text1"/>
          <w:lang w:eastAsia="cs-CZ"/>
        </w:rPr>
        <w:t xml:space="preserve">Mezi rodiči se tak vzhledem k příznivým podmínkám o mikrojesle rozpoutal nebývalý zájem. Je to vidět i na původních počtech ministerstva práce. To zprvu chtělo dotovat 52 </w:t>
      </w:r>
      <w:proofErr w:type="spellStart"/>
      <w:r w:rsidRPr="00EE41F0">
        <w:rPr>
          <w:color w:val="000000" w:themeColor="text1"/>
          <w:lang w:eastAsia="cs-CZ"/>
        </w:rPr>
        <w:t>mikrojeslí</w:t>
      </w:r>
      <w:proofErr w:type="spellEnd"/>
      <w:r w:rsidRPr="00EE41F0">
        <w:rPr>
          <w:color w:val="000000" w:themeColor="text1"/>
          <w:lang w:eastAsia="cs-CZ"/>
        </w:rPr>
        <w:t xml:space="preserve"> v celém Česku, vzhledem k velkému zájmu však nakonec podpoří vznik 70 zařízení, na jejich provoz dá 120 milionů korun. Na konci příštího roku ministerstvo projekt vyhodnotí a rozhodne se, jak s ním naloží dál.</w:t>
      </w:r>
    </w:p>
    <w:p w:rsidR="00FA76FF" w:rsidRPr="00EE41F0" w:rsidRDefault="00FA76FF" w:rsidP="00EE41F0">
      <w:pPr>
        <w:pStyle w:val="Bezmezer"/>
        <w:jc w:val="both"/>
        <w:rPr>
          <w:color w:val="000000" w:themeColor="text1"/>
          <w:lang w:eastAsia="cs-CZ"/>
        </w:rPr>
      </w:pPr>
      <w:r w:rsidRPr="00EE41F0">
        <w:rPr>
          <w:color w:val="000000" w:themeColor="text1"/>
          <w:lang w:eastAsia="cs-CZ"/>
        </w:rPr>
        <w:t>  </w:t>
      </w:r>
    </w:p>
    <w:p w:rsidR="00FA76FF" w:rsidRDefault="00FA76FF" w:rsidP="00EE41F0">
      <w:pPr>
        <w:pStyle w:val="Bezmezer"/>
        <w:jc w:val="both"/>
        <w:rPr>
          <w:color w:val="000000" w:themeColor="text1"/>
          <w:lang w:eastAsia="cs-CZ"/>
        </w:rPr>
      </w:pPr>
      <w:r w:rsidRPr="00EE41F0">
        <w:rPr>
          <w:color w:val="000000" w:themeColor="text1"/>
          <w:lang w:eastAsia="cs-CZ"/>
        </w:rPr>
        <w:t xml:space="preserve">V Jirkově služba funguje od letošního února v prostorách občanského sdružení Archa 777. To má s péčí o děti zkušenost, provozuje i dětskou hernu a </w:t>
      </w:r>
      <w:proofErr w:type="spellStart"/>
      <w:r w:rsidRPr="00EE41F0">
        <w:rPr>
          <w:color w:val="000000" w:themeColor="text1"/>
          <w:lang w:eastAsia="cs-CZ"/>
        </w:rPr>
        <w:t>miniškolku</w:t>
      </w:r>
      <w:proofErr w:type="spellEnd"/>
      <w:r w:rsidRPr="00EE41F0">
        <w:rPr>
          <w:color w:val="000000" w:themeColor="text1"/>
          <w:lang w:eastAsia="cs-CZ"/>
        </w:rPr>
        <w:t xml:space="preserve">. "Chtěli jsme služby rozšířit i pro rodiče mladších dětí. Zájem je obrovský, plno jsme měli okamžitě a maminky se neustále ptají. Nyní se nám tu sešly děti, kterým je kolem dvou let," řekla hlavní vychovatelka Jana </w:t>
      </w:r>
      <w:proofErr w:type="spellStart"/>
      <w:r w:rsidRPr="00EE41F0">
        <w:rPr>
          <w:color w:val="000000" w:themeColor="text1"/>
          <w:lang w:eastAsia="cs-CZ"/>
        </w:rPr>
        <w:t>Křelinová</w:t>
      </w:r>
      <w:proofErr w:type="spellEnd"/>
      <w:r w:rsidRPr="00EE41F0">
        <w:rPr>
          <w:color w:val="000000" w:themeColor="text1"/>
          <w:lang w:eastAsia="cs-CZ"/>
        </w:rPr>
        <w:t>.</w:t>
      </w:r>
    </w:p>
    <w:p w:rsidR="00EE41F0" w:rsidRPr="00EE41F0" w:rsidRDefault="00EE41F0" w:rsidP="00EE41F0">
      <w:pPr>
        <w:pStyle w:val="Bezmezer"/>
        <w:jc w:val="both"/>
        <w:rPr>
          <w:color w:val="000000" w:themeColor="text1"/>
          <w:lang w:eastAsia="cs-CZ"/>
        </w:rPr>
      </w:pPr>
    </w:p>
    <w:p w:rsidR="00FA76FF" w:rsidRPr="00EE41F0" w:rsidRDefault="00FA76FF" w:rsidP="00EE41F0">
      <w:pPr>
        <w:pStyle w:val="Bezmezer"/>
        <w:jc w:val="both"/>
        <w:rPr>
          <w:color w:val="000000" w:themeColor="text1"/>
          <w:lang w:eastAsia="cs-CZ"/>
        </w:rPr>
      </w:pPr>
      <w:r w:rsidRPr="00EE41F0">
        <w:rPr>
          <w:color w:val="000000" w:themeColor="text1"/>
          <w:lang w:eastAsia="cs-CZ"/>
        </w:rPr>
        <w:t xml:space="preserve">Mikrojesle jsou otevřeny pět dní v týdnu od 7.30 do 18 hodin, v péči o děti se střídají dvě vychovatelky. "Pro děti zajišťujeme pestrý program, který je založený na hraní. Každý den je jiný, máme pohybové aktivity na rozvoj hrubé motoriky, tvoření, čteme si pohádky. Když je hezké počasí, chodíme ven. Aktivity jsou uzpůsobeny věku dětí a jejich schopnostem," vysvětluje </w:t>
      </w:r>
      <w:proofErr w:type="spellStart"/>
      <w:r w:rsidRPr="00EE41F0">
        <w:rPr>
          <w:color w:val="000000" w:themeColor="text1"/>
          <w:lang w:eastAsia="cs-CZ"/>
        </w:rPr>
        <w:t>Křelinová</w:t>
      </w:r>
      <w:proofErr w:type="spellEnd"/>
      <w:r w:rsidRPr="00EE41F0">
        <w:rPr>
          <w:color w:val="000000" w:themeColor="text1"/>
          <w:lang w:eastAsia="cs-CZ"/>
        </w:rPr>
        <w:t>.</w:t>
      </w:r>
    </w:p>
    <w:p w:rsidR="00FA76FF" w:rsidRPr="00EE41F0" w:rsidRDefault="00FA76FF" w:rsidP="00EE41F0">
      <w:pPr>
        <w:pStyle w:val="Bezmezer"/>
        <w:jc w:val="both"/>
        <w:rPr>
          <w:color w:val="000000" w:themeColor="text1"/>
          <w:lang w:eastAsia="cs-CZ"/>
        </w:rPr>
      </w:pPr>
      <w:r w:rsidRPr="00EE41F0">
        <w:rPr>
          <w:color w:val="000000" w:themeColor="text1"/>
          <w:lang w:eastAsia="cs-CZ"/>
        </w:rPr>
        <w:lastRenderedPageBreak/>
        <w:t xml:space="preserve">Práce na zázemí pro nové mikrojesle </w:t>
      </w:r>
      <w:proofErr w:type="spellStart"/>
      <w:r w:rsidRPr="00EE41F0">
        <w:rPr>
          <w:color w:val="000000" w:themeColor="text1"/>
          <w:lang w:eastAsia="cs-CZ"/>
        </w:rPr>
        <w:t>Chmeláček</w:t>
      </w:r>
      <w:proofErr w:type="spellEnd"/>
      <w:r w:rsidRPr="00EE41F0">
        <w:rPr>
          <w:color w:val="000000" w:themeColor="text1"/>
          <w:lang w:eastAsia="cs-CZ"/>
        </w:rPr>
        <w:t xml:space="preserve"> právě finišují v Žatci. Zřizuje je tamní Vzdělávací centrum Podkrušnohoří. "Spolupracujeme s žateckou radnicí, která nám poskytla městský byt. Vybavili jsme ho pro potřebu zařízení. Otevřeme na začátku dubna," uvedla vedoucí centra Eva </w:t>
      </w:r>
      <w:proofErr w:type="spellStart"/>
      <w:r w:rsidRPr="00EE41F0">
        <w:rPr>
          <w:color w:val="000000" w:themeColor="text1"/>
          <w:lang w:eastAsia="cs-CZ"/>
        </w:rPr>
        <w:t>Kapicová</w:t>
      </w:r>
      <w:proofErr w:type="spellEnd"/>
      <w:r w:rsidRPr="00EE41F0">
        <w:rPr>
          <w:color w:val="000000" w:themeColor="text1"/>
          <w:lang w:eastAsia="cs-CZ"/>
        </w:rPr>
        <w:t xml:space="preserve"> s tím, že i tady je zájem větší, než je nabídka. "Kapacitu máme již naplněnou, dokonce se nám hlásí rodiče už na termíny v příštím roce," doplnila </w:t>
      </w:r>
      <w:proofErr w:type="spellStart"/>
      <w:r w:rsidRPr="00EE41F0">
        <w:rPr>
          <w:color w:val="000000" w:themeColor="text1"/>
          <w:lang w:eastAsia="cs-CZ"/>
        </w:rPr>
        <w:t>Kapicová</w:t>
      </w:r>
      <w:proofErr w:type="spellEnd"/>
      <w:r w:rsidRPr="00EE41F0">
        <w:rPr>
          <w:color w:val="000000" w:themeColor="text1"/>
          <w:lang w:eastAsia="cs-CZ"/>
        </w:rPr>
        <w:t>.</w:t>
      </w:r>
    </w:p>
    <w:p w:rsidR="00FA76FF" w:rsidRPr="00EE41F0" w:rsidRDefault="00FA76FF" w:rsidP="00EE41F0">
      <w:pPr>
        <w:pStyle w:val="Bezmezer"/>
        <w:jc w:val="both"/>
        <w:rPr>
          <w:color w:val="000000" w:themeColor="text1"/>
          <w:lang w:eastAsia="cs-CZ"/>
        </w:rPr>
      </w:pPr>
      <w:r w:rsidRPr="00EE41F0">
        <w:rPr>
          <w:color w:val="000000" w:themeColor="text1"/>
          <w:lang w:eastAsia="cs-CZ"/>
        </w:rPr>
        <w:t> </w:t>
      </w:r>
    </w:p>
    <w:p w:rsidR="00FA76FF" w:rsidRPr="00EE41F0" w:rsidRDefault="00FA76FF" w:rsidP="00EE41F0">
      <w:pPr>
        <w:pStyle w:val="Bezmezer"/>
        <w:jc w:val="both"/>
        <w:rPr>
          <w:color w:val="000000" w:themeColor="text1"/>
          <w:lang w:eastAsia="cs-CZ"/>
        </w:rPr>
      </w:pPr>
      <w:r w:rsidRPr="00EE41F0">
        <w:rPr>
          <w:color w:val="000000" w:themeColor="text1"/>
          <w:lang w:eastAsia="cs-CZ"/>
        </w:rPr>
        <w:t xml:space="preserve">"Zájem je obrovský, plno jsme měli okamžitě a maminky se neustále ptají." Jana </w:t>
      </w:r>
      <w:proofErr w:type="spellStart"/>
      <w:r w:rsidRPr="00EE41F0">
        <w:rPr>
          <w:color w:val="000000" w:themeColor="text1"/>
          <w:lang w:eastAsia="cs-CZ"/>
        </w:rPr>
        <w:t>Křelinová</w:t>
      </w:r>
      <w:proofErr w:type="spellEnd"/>
      <w:r w:rsidRPr="00EE41F0">
        <w:rPr>
          <w:color w:val="000000" w:themeColor="text1"/>
          <w:lang w:eastAsia="cs-CZ"/>
        </w:rPr>
        <w:t xml:space="preserve">, hlavní vychovatelka </w:t>
      </w:r>
      <w:proofErr w:type="spellStart"/>
      <w:r w:rsidRPr="00EE41F0">
        <w:rPr>
          <w:color w:val="000000" w:themeColor="text1"/>
          <w:lang w:eastAsia="cs-CZ"/>
        </w:rPr>
        <w:t>mikrojeslí</w:t>
      </w:r>
      <w:proofErr w:type="spellEnd"/>
      <w:r w:rsidRPr="00EE41F0">
        <w:rPr>
          <w:color w:val="000000" w:themeColor="text1"/>
          <w:lang w:eastAsia="cs-CZ"/>
        </w:rPr>
        <w:t xml:space="preserve"> v Jirkově</w:t>
      </w:r>
    </w:p>
    <w:p w:rsidR="00FA76FF" w:rsidRPr="00EE41F0" w:rsidRDefault="00FA76FF" w:rsidP="00EE41F0">
      <w:pPr>
        <w:pStyle w:val="Bezmezer"/>
        <w:jc w:val="both"/>
        <w:rPr>
          <w:color w:val="000000" w:themeColor="text1"/>
          <w:lang w:eastAsia="cs-CZ"/>
        </w:rPr>
      </w:pPr>
      <w:r w:rsidRPr="00EE41F0">
        <w:rPr>
          <w:color w:val="000000" w:themeColor="text1"/>
          <w:lang w:eastAsia="cs-CZ"/>
        </w:rPr>
        <w:t> </w:t>
      </w:r>
    </w:p>
    <w:p w:rsidR="00FA76FF" w:rsidRPr="00EE41F0" w:rsidRDefault="00FA76FF" w:rsidP="00EE41F0">
      <w:pPr>
        <w:pStyle w:val="Bezmezer"/>
        <w:jc w:val="both"/>
        <w:rPr>
          <w:color w:val="000000" w:themeColor="text1"/>
          <w:lang w:eastAsia="cs-CZ"/>
        </w:rPr>
      </w:pPr>
      <w:r w:rsidRPr="00EE41F0">
        <w:rPr>
          <w:color w:val="000000" w:themeColor="text1"/>
          <w:lang w:eastAsia="cs-CZ"/>
        </w:rPr>
        <w:t xml:space="preserve">Foto: Zábava v Jirkově Dvouletý Slávek si hraje v jirkovských </w:t>
      </w:r>
      <w:proofErr w:type="spellStart"/>
      <w:r w:rsidRPr="00EE41F0">
        <w:rPr>
          <w:color w:val="000000" w:themeColor="text1"/>
          <w:lang w:eastAsia="cs-CZ"/>
        </w:rPr>
        <w:t>mikrojeslích</w:t>
      </w:r>
      <w:proofErr w:type="spellEnd"/>
      <w:r w:rsidRPr="00EE41F0">
        <w:rPr>
          <w:color w:val="000000" w:themeColor="text1"/>
          <w:lang w:eastAsia="cs-CZ"/>
        </w:rPr>
        <w:t>. V péči o něj i další děti se střídají dvě vychovatelky. Foto: Miroslava Strnadová</w:t>
      </w:r>
    </w:p>
    <w:p w:rsidR="00FA76FF" w:rsidRPr="00EE41F0" w:rsidRDefault="00FA76FF" w:rsidP="00EE41F0">
      <w:pPr>
        <w:pStyle w:val="Bezmezer"/>
        <w:jc w:val="both"/>
        <w:rPr>
          <w:color w:val="000000" w:themeColor="text1"/>
          <w:lang w:eastAsia="cs-CZ"/>
        </w:rPr>
      </w:pPr>
      <w:r w:rsidRPr="00EE41F0">
        <w:rPr>
          <w:color w:val="000000" w:themeColor="text1"/>
          <w:lang w:eastAsia="cs-CZ"/>
        </w:rPr>
        <w:t> </w:t>
      </w:r>
    </w:p>
    <w:p w:rsidR="00FA76FF" w:rsidRPr="00EE41F0" w:rsidRDefault="00FA76FF" w:rsidP="00EE41F0">
      <w:pPr>
        <w:pStyle w:val="Bezmezer"/>
        <w:jc w:val="both"/>
        <w:rPr>
          <w:color w:val="000000" w:themeColor="text1"/>
          <w:lang w:eastAsia="cs-CZ"/>
        </w:rPr>
      </w:pPr>
      <w:r w:rsidRPr="00EE41F0">
        <w:rPr>
          <w:color w:val="000000" w:themeColor="text1"/>
          <w:lang w:eastAsia="cs-CZ"/>
        </w:rPr>
        <w:t>O autorovi: Miroslava Strnadová, redaktorka MF DNES</w:t>
      </w:r>
    </w:p>
    <w:p w:rsidR="00FA76FF" w:rsidRPr="00EE41F0" w:rsidRDefault="00FA76FF" w:rsidP="00EE41F0">
      <w:pPr>
        <w:pStyle w:val="Bezmezer"/>
        <w:jc w:val="both"/>
        <w:rPr>
          <w:color w:val="000000" w:themeColor="text1"/>
          <w:lang w:eastAsia="cs-CZ"/>
        </w:rPr>
      </w:pPr>
      <w:r w:rsidRPr="00EE41F0">
        <w:rPr>
          <w:color w:val="000000" w:themeColor="text1"/>
          <w:lang w:eastAsia="cs-CZ"/>
        </w:rPr>
        <w:t> </w:t>
      </w:r>
    </w:p>
    <w:p w:rsidR="00FA76FF" w:rsidRPr="00EE41F0" w:rsidRDefault="00FA76FF" w:rsidP="00EE41F0">
      <w:pPr>
        <w:pStyle w:val="Bezmezer"/>
        <w:jc w:val="both"/>
        <w:rPr>
          <w:color w:val="000000" w:themeColor="text1"/>
          <w:lang w:eastAsia="cs-CZ"/>
        </w:rPr>
      </w:pPr>
      <w:r w:rsidRPr="00EE41F0">
        <w:rPr>
          <w:color w:val="000000" w:themeColor="text1"/>
          <w:lang w:eastAsia="cs-CZ"/>
        </w:rPr>
        <w:t>Mutace - Mladá fronta DNES - severní Čechy</w:t>
      </w:r>
    </w:p>
    <w:p w:rsidR="00CF063B" w:rsidRPr="00EE41F0" w:rsidRDefault="00CF063B" w:rsidP="00EE41F0">
      <w:pPr>
        <w:pStyle w:val="Bezmezer"/>
        <w:jc w:val="both"/>
        <w:rPr>
          <w:color w:val="000000" w:themeColor="text1"/>
        </w:rPr>
      </w:pPr>
    </w:p>
    <w:sectPr w:rsidR="00CF063B" w:rsidRPr="00EE4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FF"/>
    <w:rsid w:val="004F3275"/>
    <w:rsid w:val="00CF063B"/>
    <w:rsid w:val="00E164FA"/>
    <w:rsid w:val="00EE41F0"/>
    <w:rsid w:val="00FA76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A76FF"/>
    <w:rPr>
      <w:strike w:val="0"/>
      <w:dstrike w:val="0"/>
      <w:color w:val="C3531B"/>
      <w:u w:val="none"/>
      <w:effect w:val="none"/>
    </w:rPr>
  </w:style>
  <w:style w:type="paragraph" w:customStyle="1" w:styleId="textclanku">
    <w:name w:val="textclanku"/>
    <w:basedOn w:val="Normln"/>
    <w:rsid w:val="00FA76FF"/>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FA76FF"/>
    <w:rPr>
      <w:color w:val="FF0000"/>
    </w:rPr>
  </w:style>
  <w:style w:type="paragraph" w:styleId="Bezmezer">
    <w:name w:val="No Spacing"/>
    <w:uiPriority w:val="1"/>
    <w:qFormat/>
    <w:rsid w:val="00EE41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A76FF"/>
    <w:rPr>
      <w:strike w:val="0"/>
      <w:dstrike w:val="0"/>
      <w:color w:val="C3531B"/>
      <w:u w:val="none"/>
      <w:effect w:val="none"/>
    </w:rPr>
  </w:style>
  <w:style w:type="paragraph" w:customStyle="1" w:styleId="textclanku">
    <w:name w:val="textclanku"/>
    <w:basedOn w:val="Normln"/>
    <w:rsid w:val="00FA76FF"/>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FA76FF"/>
    <w:rPr>
      <w:color w:val="FF0000"/>
    </w:rPr>
  </w:style>
  <w:style w:type="paragraph" w:styleId="Bezmezer">
    <w:name w:val="No Spacing"/>
    <w:uiPriority w:val="1"/>
    <w:qFormat/>
    <w:rsid w:val="00EE41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13235">
      <w:bodyDiv w:val="1"/>
      <w:marLeft w:val="0"/>
      <w:marRight w:val="0"/>
      <w:marTop w:val="0"/>
      <w:marBottom w:val="0"/>
      <w:divBdr>
        <w:top w:val="none" w:sz="0" w:space="0" w:color="auto"/>
        <w:left w:val="none" w:sz="0" w:space="0" w:color="auto"/>
        <w:bottom w:val="none" w:sz="0" w:space="0" w:color="auto"/>
        <w:right w:val="none" w:sz="0" w:space="0" w:color="auto"/>
      </w:divBdr>
      <w:divsChild>
        <w:div w:id="36910938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pravy.idnes.cz/mfdnes.asp"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3483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5</cp:revision>
  <dcterms:created xsi:type="dcterms:W3CDTF">2017-05-25T08:50:00Z</dcterms:created>
  <dcterms:modified xsi:type="dcterms:W3CDTF">2017-05-25T09:24:00Z</dcterms:modified>
</cp:coreProperties>
</file>