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D" w:rsidRPr="00BF119A" w:rsidRDefault="0032363D" w:rsidP="00BF119A">
      <w:pPr>
        <w:pStyle w:val="Bezmezer"/>
        <w:jc w:val="center"/>
        <w:rPr>
          <w:b/>
          <w:lang w:eastAsia="cs-CZ"/>
        </w:rPr>
      </w:pPr>
      <w:r w:rsidRPr="00BF119A">
        <w:rPr>
          <w:b/>
          <w:lang w:eastAsia="cs-CZ"/>
        </w:rPr>
        <w:t>Výbor pro sladění pracovního a rodinného života se zabýval Koncepcí rodinné politiky</w:t>
      </w:r>
    </w:p>
    <w:p w:rsidR="00BF119A" w:rsidRPr="00BF119A" w:rsidRDefault="00BF119A" w:rsidP="00BF119A">
      <w:pPr>
        <w:pStyle w:val="Bezmezer"/>
        <w:rPr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6817"/>
      </w:tblGrid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32363D" w:rsidP="00BF119A">
            <w:pPr>
              <w:pStyle w:val="Bezmezer"/>
              <w:rPr>
                <w:color w:val="000000"/>
                <w:lang w:eastAsia="cs-CZ"/>
              </w:rPr>
            </w:pPr>
            <w:r w:rsidRPr="00BF119A">
              <w:rPr>
                <w:color w:val="000000"/>
                <w:lang w:eastAsia="cs-CZ"/>
              </w:rPr>
              <w:t>parlamentnilisty.cz</w:t>
            </w:r>
          </w:p>
        </w:tc>
      </w:tr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32363D" w:rsidP="00BF119A">
            <w:pPr>
              <w:pStyle w:val="Bezmezer"/>
              <w:rPr>
                <w:color w:val="000000"/>
                <w:lang w:eastAsia="cs-CZ"/>
              </w:rPr>
            </w:pPr>
            <w:r w:rsidRPr="00BF119A">
              <w:rPr>
                <w:color w:val="000000"/>
                <w:lang w:eastAsia="cs-CZ"/>
              </w:rPr>
              <w:t>2.7.2016</w:t>
            </w:r>
          </w:p>
        </w:tc>
        <w:bookmarkStart w:id="0" w:name="_GoBack"/>
        <w:bookmarkEnd w:id="0"/>
      </w:tr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636DEC" w:rsidP="00BF119A">
            <w:pPr>
              <w:pStyle w:val="Bezmezer"/>
              <w:rPr>
                <w:color w:val="000000"/>
                <w:lang w:eastAsia="cs-CZ"/>
              </w:rPr>
            </w:pPr>
            <w:hyperlink r:id="rId5" w:tgtFrame="_blank" w:history="1">
              <w:r w:rsidR="0032363D" w:rsidRPr="003B2E9A">
                <w:rPr>
                  <w:color w:val="000000" w:themeColor="text1"/>
                  <w:lang w:eastAsia="cs-CZ"/>
                </w:rPr>
                <w:t>http://www.parlamentnilisty.cz/article.aspx?rubrika=1423&amp;</w:t>
              </w:r>
            </w:hyperlink>
            <w:r w:rsidR="0032363D" w:rsidRPr="003B2E9A">
              <w:rPr>
                <w:color w:val="000000" w:themeColor="text1"/>
                <w:lang w:eastAsia="cs-CZ"/>
              </w:rPr>
              <w:t>;clanek=44319</w:t>
            </w:r>
            <w:r w:rsidR="0032363D" w:rsidRPr="00BF119A">
              <w:rPr>
                <w:color w:val="000000"/>
                <w:lang w:eastAsia="cs-CZ"/>
              </w:rPr>
              <w:t>7</w:t>
            </w:r>
          </w:p>
        </w:tc>
      </w:tr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32363D" w:rsidP="00BF119A">
            <w:pPr>
              <w:pStyle w:val="Bezmezer"/>
              <w:rPr>
                <w:color w:val="000000"/>
                <w:lang w:eastAsia="cs-CZ"/>
              </w:rPr>
            </w:pPr>
            <w:r w:rsidRPr="00BF119A">
              <w:rPr>
                <w:color w:val="000000"/>
                <w:lang w:eastAsia="cs-CZ"/>
              </w:rPr>
              <w:t>184</w:t>
            </w:r>
          </w:p>
        </w:tc>
      </w:tr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32363D" w:rsidP="00BF119A">
            <w:pPr>
              <w:pStyle w:val="Bezmezer"/>
              <w:rPr>
                <w:color w:val="000000"/>
                <w:lang w:eastAsia="cs-CZ"/>
              </w:rPr>
            </w:pPr>
            <w:r w:rsidRPr="00BF119A">
              <w:rPr>
                <w:color w:val="000000"/>
                <w:lang w:eastAsia="cs-CZ"/>
              </w:rPr>
              <w:t>Tisková zpráva</w:t>
            </w:r>
          </w:p>
        </w:tc>
      </w:tr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32363D" w:rsidP="00BF119A">
            <w:pPr>
              <w:pStyle w:val="Bezmezer"/>
              <w:rPr>
                <w:color w:val="000000"/>
                <w:lang w:eastAsia="cs-CZ"/>
              </w:rPr>
            </w:pPr>
            <w:r w:rsidRPr="00BF119A">
              <w:rPr>
                <w:color w:val="000000"/>
                <w:lang w:eastAsia="cs-CZ"/>
              </w:rPr>
              <w:t>Tiskové zprávy</w:t>
            </w:r>
          </w:p>
        </w:tc>
      </w:tr>
      <w:tr w:rsidR="0032363D" w:rsidRPr="00BF119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2363D" w:rsidRPr="00636DEC" w:rsidRDefault="0032363D" w:rsidP="00BF119A">
            <w:pPr>
              <w:pStyle w:val="Bezmezer"/>
              <w:rPr>
                <w:color w:val="0070C0"/>
                <w:lang w:eastAsia="cs-CZ"/>
              </w:rPr>
            </w:pPr>
            <w:r w:rsidRPr="00636DEC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2363D" w:rsidRPr="00BF119A" w:rsidRDefault="0032363D" w:rsidP="00BF119A">
            <w:pPr>
              <w:pStyle w:val="Bezmezer"/>
              <w:rPr>
                <w:color w:val="000000"/>
                <w:lang w:eastAsia="cs-CZ"/>
              </w:rPr>
            </w:pPr>
            <w:r w:rsidRPr="00BF119A">
              <w:rPr>
                <w:color w:val="000000"/>
                <w:lang w:eastAsia="cs-CZ"/>
              </w:rPr>
              <w:t>Internet - Zpravodajství</w:t>
            </w:r>
          </w:p>
        </w:tc>
      </w:tr>
    </w:tbl>
    <w:p w:rsidR="0032363D" w:rsidRPr="00BF119A" w:rsidRDefault="0032363D" w:rsidP="00BF119A">
      <w:pPr>
        <w:pStyle w:val="Bezmezer"/>
        <w:rPr>
          <w:color w:val="000000"/>
          <w:lang w:eastAsia="cs-CZ"/>
        </w:rPr>
      </w:pPr>
      <w:r w:rsidRPr="00BF119A">
        <w:rPr>
          <w:color w:val="000000"/>
          <w:lang w:eastAsia="cs-CZ"/>
        </w:rPr>
        <w:t> 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V pondělí 27. června 2016 se v budově Úřadu vláda (Vladislavova ul. 4) - pod vedením Rut Kolínské - sešly členky Výboru pro sladění pracovního, soukromého a rodinného života při Radě vlády pro rovnost žen a mužů. Hlavním tématem programu byla Koncepce rodinné politiky na MPSV, kterou členkám představila ředitelka odboru rodinné politiky MPSV Jana Maláčová.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 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V úvodu tajemnice výboru Lenka Gr&amp;uuml;nbergová sdělila členkám Výboru informaci o dávce otcovské poporodní péče, kterou vláda ČR usnesením ze dne 11. května 2016 schválila v návrhu zákona o nemocenském pojištění. Dávka bude čerpána ve výši 70 % denního vyměřovacího základu během šesti týdnů po narození potomka, a to v délce 7 dnů. Členky Výboru to ocenily. Rut Kolínská dodala, že má informaci o tom, že některé firmy uvažují dokonce o dorovnání 30% chybějících z platů.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 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Dalším tématem byl projekt mikrojeslí na MPSV - tedy péče rodinného typu o děti od půl roku do 4 let, kdy o 4 děti pečuje jedna osoba. Byla ukončena grantová výzva, která by měla projekt ověřit. Součástí projektu je i konzultační skupina - platforma, která se schází jednou měsíčně. Hlavním úkolem této platformy je diskuse nad ideovým hodnotovým rámcem programu mikrojeslí, či např. akreditace chův. V souvislosti s tímto termínem "chůva" vznikl návrh na vytvoření podnětu, který by řešil jazyk - neexistuje totiž ekvivalent slova "chůva" pro rod mužský, ale třeba i "mateřská škola" je v tomto názvu podle některých členek Výboru diskutabilní. Bude se také diskutovat rozšíření Výboru i o zástupce či zástupkyni z MŠMT. Zdůrazněna byla také potřeba větší osvěty v tématu sladění rodinného života s pracovním - ať už formou konferencí v rámci projektu z norských fondů, který Oddělení rovnosti žen a mužů realizuje, či formou Kulatých stolů s ředitelkami školek.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 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MPSV připravilo Koncepci rodinné politiky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 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Hlavním bodem programu Výboru bylo ale představení Koncepce rodinné politiky MPSV. Koncepce vznikla na základě programového prohlášení vlády a připravila ji Odborná komise pro rodinnou politiku MPSV. Koncepce navazuje na dvě předešlé z let 2004 a 2008, ta současná má větší ambice, je posílena o mezigenerační témata. Obsahuje socioekonomickou analýzu obyvatelstva, demografickou analýzu a také soubor 25 opatření, ve kterých navrhuje řešení. Z analýz vyplývá, že klesá porodnost, lidé se dožívají delšího věku - přibývá osob 65+ v rámci poměru na celkové obyvatelstvo.</w:t>
      </w:r>
    </w:p>
    <w:p w:rsidR="0032363D" w:rsidRPr="003B2E9A" w:rsidRDefault="0032363D" w:rsidP="00BF119A">
      <w:pPr>
        <w:pStyle w:val="Bezmezer"/>
        <w:jc w:val="both"/>
        <w:rPr>
          <w:color w:val="000000" w:themeColor="text1"/>
          <w:lang w:eastAsia="cs-CZ"/>
        </w:rPr>
      </w:pPr>
      <w:r w:rsidRPr="003B2E9A">
        <w:rPr>
          <w:color w:val="000000" w:themeColor="text1"/>
          <w:lang w:eastAsia="cs-CZ"/>
        </w:rPr>
        <w:t> </w:t>
      </w:r>
    </w:p>
    <w:p w:rsidR="0032363D" w:rsidRPr="003B2E9A" w:rsidRDefault="0032363D" w:rsidP="00BF119A">
      <w:pPr>
        <w:pStyle w:val="Bezmezer"/>
        <w:rPr>
          <w:color w:val="000000" w:themeColor="text1"/>
          <w:u w:val="single"/>
        </w:rPr>
      </w:pPr>
      <w:r w:rsidRPr="003B2E9A">
        <w:rPr>
          <w:color w:val="000000" w:themeColor="text1"/>
          <w:u w:val="single"/>
        </w:rPr>
        <w:t>Mezi nejdůležitější návrhy Koncepce patří: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 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- dostupné nájemné bydlení pro mladé i seniory/ky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 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- dostupné veřejné služby (dětské skupiny, mikrojesle, školní družiny)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 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- slaďování profesního a rodinného života (flexibilní formy práce)</w:t>
      </w:r>
    </w:p>
    <w:p w:rsidR="0032363D" w:rsidRPr="003B2E9A" w:rsidRDefault="0032363D" w:rsidP="00BF119A">
      <w:pPr>
        <w:pStyle w:val="Bezmezer"/>
        <w:rPr>
          <w:color w:val="000000" w:themeColor="text1"/>
        </w:rPr>
      </w:pPr>
      <w:r w:rsidRPr="003B2E9A">
        <w:rPr>
          <w:color w:val="000000" w:themeColor="text1"/>
        </w:rPr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lastRenderedPageBreak/>
        <w:t>- finanční podpora - zrušení daňových slev na nepracující manželku/la -přesunutí podpory do rodičovského příspěvku, či příspěvku na dítě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>- univerzální porodné na každé dítě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>- dlouhodobé ošetřovné až na 3 měsíce - platí ochrana pracovního místa, placené 60% denního vyměřovacího základu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>- svobodná volba reprodukce - zvýšit věk asistované reprodukce, počet cyklů hrazených z veřejného pojištění i bez souhlasu partnera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>Většina návrhů podle Maláčové je již v realizaci.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>V návaznosti na tyto návrhy poukázala Marta Vohlídalová na neřešenou otázku délky rodičovské u doktorandek nebo čerstvých vědeckých pracovnic, které si nemohou dovolit platit si péči o dítě. Také zůstává problém s daňovými slevami u studentů, nezaměstnaných a OSVČ.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>Výbor se shodl na celkové podpoře této Koncepce a nutnosti osvěty v tématech a intencích této Koncepce, hlavně v oblastech slaďování profesního a rodinného života, - např. ve zvýhodňování střídání rodičů na rodičovské, transparentnosti mezd, rovného odměňování.</w:t>
      </w:r>
    </w:p>
    <w:p w:rsidR="0032363D" w:rsidRPr="00BF119A" w:rsidRDefault="0032363D" w:rsidP="00560DA8">
      <w:pPr>
        <w:pStyle w:val="Bezmezer"/>
        <w:jc w:val="both"/>
      </w:pPr>
      <w:r w:rsidRPr="00BF119A">
        <w:t> </w:t>
      </w:r>
    </w:p>
    <w:p w:rsidR="0032363D" w:rsidRPr="00BF119A" w:rsidRDefault="0032363D" w:rsidP="00560DA8">
      <w:pPr>
        <w:pStyle w:val="Bezmezer"/>
        <w:jc w:val="both"/>
      </w:pPr>
      <w:r w:rsidRPr="00BF119A">
        <w:t xml:space="preserve">URL| </w:t>
      </w:r>
      <w:hyperlink r:id="rId6" w:tgtFrame="_blank" w:history="1">
        <w:r w:rsidRPr="00BF119A">
          <w:t>http://www.parlamentnilisty.cz/article.aspx?rubrika=1423&amp;</w:t>
        </w:r>
      </w:hyperlink>
      <w:r w:rsidRPr="00BF119A">
        <w:t>;clanek=443197</w:t>
      </w:r>
    </w:p>
    <w:p w:rsidR="00C87E06" w:rsidRPr="00BF119A" w:rsidRDefault="00C87E06" w:rsidP="00560DA8">
      <w:pPr>
        <w:pStyle w:val="Bezmezer"/>
        <w:jc w:val="both"/>
      </w:pPr>
    </w:p>
    <w:sectPr w:rsidR="00C87E06" w:rsidRPr="00BF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D"/>
    <w:rsid w:val="0032363D"/>
    <w:rsid w:val="003B2E9A"/>
    <w:rsid w:val="00560DA8"/>
    <w:rsid w:val="00636DEC"/>
    <w:rsid w:val="00BF119A"/>
    <w:rsid w:val="00C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363D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3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32363D"/>
    <w:rPr>
      <w:color w:val="FF0000"/>
    </w:rPr>
  </w:style>
  <w:style w:type="paragraph" w:styleId="Bezmezer">
    <w:name w:val="No Spacing"/>
    <w:uiPriority w:val="1"/>
    <w:qFormat/>
    <w:rsid w:val="00BF1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363D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3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32363D"/>
    <w:rPr>
      <w:color w:val="FF0000"/>
    </w:rPr>
  </w:style>
  <w:style w:type="paragraph" w:styleId="Bezmezer">
    <w:name w:val="No Spacing"/>
    <w:uiPriority w:val="1"/>
    <w:qFormat/>
    <w:rsid w:val="00BF1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nilisty.cz/article.aspx?rubrika=1423&amp;" TargetMode="External"/><Relationship Id="rId5" Type="http://schemas.openxmlformats.org/officeDocument/2006/relationships/hyperlink" Target="http://www.parlamentnilisty.cz/article.aspx?rubrika=1423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6</cp:revision>
  <dcterms:created xsi:type="dcterms:W3CDTF">2017-05-25T07:39:00Z</dcterms:created>
  <dcterms:modified xsi:type="dcterms:W3CDTF">2017-05-25T08:57:00Z</dcterms:modified>
</cp:coreProperties>
</file>